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A3F8" w14:textId="29F32BB7" w:rsidR="00C718F8" w:rsidRPr="004B5745" w:rsidRDefault="00C718F8" w:rsidP="00C718F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 xml:space="preserve">CENTER ZA KULTURO, ŠPORT IN PRIREDITVE IZOLA, </w:t>
      </w:r>
      <w:r w:rsidRPr="00EA15D9">
        <w:rPr>
          <w:rFonts w:ascii="Arial" w:hAnsi="Arial" w:cs="Arial"/>
          <w:bCs/>
          <w:sz w:val="22"/>
          <w:szCs w:val="22"/>
          <w:lang w:val="sl-SI"/>
        </w:rPr>
        <w:t>Kraška 1, 6310 Izola,</w:t>
      </w:r>
      <w:r w:rsidRPr="00EA15D9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EA15D9" w:rsidRPr="004B5745">
        <w:rPr>
          <w:rFonts w:ascii="Arial" w:hAnsi="Arial" w:cs="Arial"/>
          <w:bCs/>
          <w:sz w:val="22"/>
          <w:szCs w:val="22"/>
          <w:lang w:val="sl-SI"/>
        </w:rPr>
        <w:t>(</w:t>
      </w:r>
      <w:r w:rsidR="002F7B2C" w:rsidRPr="004B5745">
        <w:rPr>
          <w:rFonts w:ascii="Arial" w:hAnsi="Arial" w:cs="Arial"/>
          <w:sz w:val="22"/>
          <w:szCs w:val="22"/>
        </w:rPr>
        <w:t>ID za DDV</w:t>
      </w:r>
      <w:r w:rsidR="00EA15D9" w:rsidRPr="004B5745">
        <w:rPr>
          <w:rFonts w:ascii="Arial" w:hAnsi="Arial" w:cs="Arial"/>
          <w:sz w:val="22"/>
          <w:szCs w:val="22"/>
          <w:lang w:val="sl-SI"/>
        </w:rPr>
        <w:t>:</w:t>
      </w:r>
      <w:r w:rsidRPr="004B5745">
        <w:rPr>
          <w:rFonts w:ascii="Arial" w:hAnsi="Arial" w:cs="Arial"/>
          <w:sz w:val="22"/>
          <w:szCs w:val="22"/>
          <w:lang w:val="sl-SI"/>
        </w:rPr>
        <w:t xml:space="preserve"> SI</w:t>
      </w:r>
      <w:r w:rsidR="00EA15D9" w:rsidRPr="004B5745">
        <w:rPr>
          <w:rFonts w:ascii="Arial" w:hAnsi="Arial" w:cs="Arial"/>
          <w:sz w:val="22"/>
          <w:szCs w:val="22"/>
          <w:lang w:val="sl-SI"/>
        </w:rPr>
        <w:t xml:space="preserve"> </w:t>
      </w:r>
      <w:r w:rsidRPr="004B5745">
        <w:rPr>
          <w:rFonts w:ascii="Arial" w:hAnsi="Arial" w:cs="Arial"/>
          <w:sz w:val="22"/>
          <w:szCs w:val="22"/>
          <w:lang w:val="sl-SI"/>
        </w:rPr>
        <w:t>52280365</w:t>
      </w:r>
      <w:r w:rsidR="00EA15D9" w:rsidRPr="004B5745">
        <w:rPr>
          <w:rFonts w:ascii="Arial" w:hAnsi="Arial" w:cs="Arial"/>
          <w:sz w:val="22"/>
          <w:szCs w:val="22"/>
          <w:lang w:val="sl-SI"/>
        </w:rPr>
        <w:t xml:space="preserve">), </w:t>
      </w:r>
      <w:r w:rsidRPr="004B5745">
        <w:rPr>
          <w:rFonts w:ascii="Arial" w:hAnsi="Arial" w:cs="Arial"/>
          <w:sz w:val="22"/>
          <w:szCs w:val="22"/>
          <w:lang w:val="sl-SI"/>
        </w:rPr>
        <w:t xml:space="preserve">ki ga zastopa </w:t>
      </w:r>
      <w:r w:rsidR="002B01A9" w:rsidRPr="004B5745">
        <w:rPr>
          <w:rFonts w:ascii="Arial" w:hAnsi="Arial" w:cs="Arial"/>
          <w:sz w:val="22"/>
          <w:szCs w:val="22"/>
          <w:lang w:val="sl-SI"/>
        </w:rPr>
        <w:t>direktor</w:t>
      </w:r>
      <w:r w:rsidR="002F7B2C" w:rsidRPr="004B5745">
        <w:rPr>
          <w:rFonts w:ascii="Arial" w:hAnsi="Arial" w:cs="Arial"/>
          <w:sz w:val="22"/>
          <w:szCs w:val="22"/>
          <w:lang w:val="sl-SI"/>
        </w:rPr>
        <w:t>ica Vesna Rebec</w:t>
      </w:r>
      <w:r w:rsidRPr="004B5745">
        <w:rPr>
          <w:rFonts w:ascii="Arial" w:hAnsi="Arial" w:cs="Arial"/>
          <w:sz w:val="22"/>
          <w:szCs w:val="22"/>
          <w:lang w:val="sl-SI"/>
        </w:rPr>
        <w:t xml:space="preserve"> (v nadalj</w:t>
      </w:r>
      <w:r w:rsidR="002F7B2C" w:rsidRPr="004B5745">
        <w:rPr>
          <w:rFonts w:ascii="Arial" w:hAnsi="Arial" w:cs="Arial"/>
          <w:sz w:val="22"/>
          <w:szCs w:val="22"/>
          <w:lang w:val="sl-SI"/>
        </w:rPr>
        <w:t>evanju</w:t>
      </w:r>
      <w:r w:rsidRPr="004B5745">
        <w:rPr>
          <w:rFonts w:ascii="Arial" w:hAnsi="Arial" w:cs="Arial"/>
          <w:sz w:val="22"/>
          <w:szCs w:val="22"/>
          <w:lang w:val="sl-SI"/>
        </w:rPr>
        <w:t xml:space="preserve">: </w:t>
      </w:r>
      <w:r w:rsidRPr="004B5745">
        <w:rPr>
          <w:rFonts w:ascii="Arial" w:hAnsi="Arial" w:cs="Arial"/>
          <w:b/>
          <w:bCs/>
          <w:sz w:val="22"/>
          <w:szCs w:val="22"/>
          <w:lang w:val="sl-SI"/>
        </w:rPr>
        <w:t>naročnik</w:t>
      </w:r>
      <w:r w:rsidR="00EA15D9" w:rsidRPr="004B5745">
        <w:rPr>
          <w:rFonts w:ascii="Arial" w:hAnsi="Arial" w:cs="Arial"/>
          <w:sz w:val="22"/>
          <w:szCs w:val="22"/>
          <w:lang w:val="sl-SI"/>
        </w:rPr>
        <w:t>)</w:t>
      </w:r>
    </w:p>
    <w:p w14:paraId="2A394786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2799ED7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in</w:t>
      </w:r>
    </w:p>
    <w:p w14:paraId="3ECFA307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3EAE2660" w14:textId="4F54DB35" w:rsidR="00EA15D9" w:rsidRPr="00EA15D9" w:rsidRDefault="00EA15D9" w:rsidP="00EA15D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b/>
          <w:sz w:val="22"/>
          <w:szCs w:val="22"/>
          <w:lang w:val="sl-SI"/>
        </w:rPr>
        <w:t>……………………………………………………………………………………………..,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(davčna številka: ………………….., matična številka: ………………….., ki ga zastopa </w:t>
      </w:r>
      <w:r w:rsidR="002F7B2C">
        <w:rPr>
          <w:rFonts w:ascii="Arial" w:hAnsi="Arial" w:cs="Arial"/>
          <w:sz w:val="22"/>
          <w:szCs w:val="22"/>
          <w:lang w:val="sl-SI"/>
        </w:rPr>
        <w:t>zakoniti zastopnik/predsednik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……………………….(v nadaljevanju: </w:t>
      </w:r>
      <w:r w:rsidRPr="00EA15D9">
        <w:rPr>
          <w:rFonts w:ascii="Arial" w:hAnsi="Arial" w:cs="Arial"/>
          <w:b/>
          <w:sz w:val="22"/>
          <w:szCs w:val="22"/>
          <w:lang w:val="sl-SI"/>
        </w:rPr>
        <w:t>izvajalec</w:t>
      </w:r>
      <w:r w:rsidRPr="00EA15D9">
        <w:rPr>
          <w:rFonts w:ascii="Arial" w:hAnsi="Arial" w:cs="Arial"/>
          <w:sz w:val="22"/>
          <w:szCs w:val="22"/>
          <w:lang w:val="sl-SI"/>
        </w:rPr>
        <w:t>)</w:t>
      </w:r>
    </w:p>
    <w:p w14:paraId="3A02FAC1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1F5A9BB3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skleneta </w:t>
      </w:r>
    </w:p>
    <w:p w14:paraId="7213F6D8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02F1ADFD" w14:textId="77777777" w:rsidR="00C718F8" w:rsidRPr="00EA15D9" w:rsidRDefault="00C718F8" w:rsidP="00C718F8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0CAC7D95" w14:textId="42A54ACF" w:rsidR="00C718F8" w:rsidRPr="00EA15D9" w:rsidRDefault="00C718F8" w:rsidP="00C718F8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 xml:space="preserve">P O G O D B O  št. ___/ </w:t>
      </w:r>
      <w:r w:rsidR="002F7B2C">
        <w:rPr>
          <w:rFonts w:ascii="Arial" w:hAnsi="Arial" w:cs="Arial"/>
          <w:b/>
          <w:bCs/>
          <w:sz w:val="22"/>
          <w:szCs w:val="22"/>
          <w:lang w:val="sl-SI"/>
        </w:rPr>
        <w:t>2025</w:t>
      </w:r>
    </w:p>
    <w:p w14:paraId="505A7939" w14:textId="108C96C5" w:rsidR="00C718F8" w:rsidRPr="00EA15D9" w:rsidRDefault="00EA15D9" w:rsidP="00C718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 xml:space="preserve">o sofinanciranju izvedbe programov na področju ljubiteljske kulturne dejavnosti v občini Izola v letu </w:t>
      </w:r>
      <w:r w:rsidR="002F7B2C">
        <w:rPr>
          <w:rFonts w:ascii="Arial" w:hAnsi="Arial" w:cs="Arial"/>
          <w:b/>
          <w:bCs/>
          <w:sz w:val="22"/>
          <w:szCs w:val="22"/>
          <w:lang w:val="sl-SI"/>
        </w:rPr>
        <w:t>2025</w:t>
      </w:r>
    </w:p>
    <w:p w14:paraId="39E9641A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49B21349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4F9AA931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B599630" w14:textId="77777777" w:rsidR="00C718F8" w:rsidRPr="00EA15D9" w:rsidRDefault="00C718F8" w:rsidP="00C718F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36E3A407" w14:textId="77777777" w:rsidR="00C718F8" w:rsidRPr="00EA15D9" w:rsidRDefault="00C718F8" w:rsidP="00C718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Pogodbeni stranki ugotavljata:</w:t>
      </w:r>
    </w:p>
    <w:p w14:paraId="56186C4B" w14:textId="737ED5B2" w:rsidR="00C718F8" w:rsidRPr="00EA15D9" w:rsidRDefault="00C718F8" w:rsidP="00C718F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da je naročnik v Uradnih objavah Občine Izola št</w:t>
      </w:r>
      <w:r w:rsidRPr="00EA15D9">
        <w:rPr>
          <w:rFonts w:ascii="Arial" w:hAnsi="Arial" w:cs="Arial"/>
          <w:color w:val="FF0000"/>
          <w:sz w:val="22"/>
          <w:szCs w:val="22"/>
          <w:lang w:val="sl-SI"/>
        </w:rPr>
        <w:t xml:space="preserve">. 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…………… z dne …………… objavil Javni razpis za sofinanciranje programov na področju ljubiteljske kulturne dejavnosti v občini Izola za leto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>;</w:t>
      </w:r>
    </w:p>
    <w:p w14:paraId="01FF6B97" w14:textId="77777777" w:rsidR="00C718F8" w:rsidRPr="00EA15D9" w:rsidRDefault="00C718F8" w:rsidP="00C718F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da se je izvajalec javil na javni razpis za naslednje področje: (</w:t>
      </w:r>
      <w:r w:rsidRPr="00EA15D9">
        <w:rPr>
          <w:rFonts w:ascii="Arial" w:hAnsi="Arial" w:cs="Arial"/>
          <w:i/>
          <w:iCs/>
          <w:sz w:val="22"/>
          <w:szCs w:val="22"/>
          <w:lang w:val="sl-SI"/>
        </w:rPr>
        <w:t>vpisati točko 1. ali 2. in besedilo točke)</w:t>
      </w:r>
    </w:p>
    <w:p w14:paraId="3ECF3A60" w14:textId="77777777" w:rsidR="00C718F8" w:rsidRPr="00EA15D9" w:rsidRDefault="00C718F8" w:rsidP="00C718F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delovanje kulturnih društev in izvajanje njihovih letnih programov,</w:t>
      </w:r>
    </w:p>
    <w:p w14:paraId="2EFF4966" w14:textId="77777777" w:rsidR="00C718F8" w:rsidRPr="00EA15D9" w:rsidRDefault="00C718F8" w:rsidP="00C718F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sofinanciranje kulturnega projekta v programih društev, ki niso registrirana kot kulturna društva;</w:t>
      </w:r>
    </w:p>
    <w:p w14:paraId="12AF9457" w14:textId="77777777" w:rsidR="00C718F8" w:rsidRPr="00EA15D9" w:rsidRDefault="00C718F8" w:rsidP="00C718F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da je na osnovi izvedenega postopka izbire prijav na javni razpis z dne ……………… izbran program izvajalca, ki je v skladu s Pravilnikom o merilih in vrednotenju kulturnih programov, ki se sofinancirajo iz občinskega proračuna, dosegel skupaj ………… točk, vrednost točke je ……… EUR. Tabela točkovanja je priložena k pogodbi in je njen sestavni del.</w:t>
      </w:r>
    </w:p>
    <w:p w14:paraId="74DA8F9D" w14:textId="77777777" w:rsidR="00EA15D9" w:rsidRPr="00EA15D9" w:rsidRDefault="00EA15D9" w:rsidP="00C718F8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sl-SI"/>
        </w:rPr>
      </w:pPr>
    </w:p>
    <w:p w14:paraId="7FC47B35" w14:textId="77777777" w:rsidR="00C718F8" w:rsidRPr="00EA15D9" w:rsidRDefault="00C718F8" w:rsidP="00EA15D9">
      <w:pPr>
        <w:pStyle w:val="Odstavekseznama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15D9">
        <w:rPr>
          <w:rFonts w:ascii="Arial" w:hAnsi="Arial" w:cs="Arial"/>
          <w:b/>
          <w:bCs/>
          <w:sz w:val="22"/>
          <w:szCs w:val="22"/>
        </w:rPr>
        <w:t>člen</w:t>
      </w:r>
    </w:p>
    <w:p w14:paraId="2FB7A627" w14:textId="77777777" w:rsidR="00C718F8" w:rsidRPr="00EA15D9" w:rsidRDefault="00C718F8" w:rsidP="00C718F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Izvajalcu je Občina Izola za opravljanje dejavnosti dodelila v brezplačno uporabo poslovni-e prostor-e v Izoli, ………………, v izmeri …… m2, za najem katerega-katerih je določena najemnina v višini ………EUR mesečno oz. ………….. EUR letno. (Določilo drugega odstavka tega člena velja za vse pravne osebe, ki so opravičene plačila najemnine.)</w:t>
      </w:r>
    </w:p>
    <w:p w14:paraId="336DF06C" w14:textId="77777777" w:rsidR="00C718F8" w:rsidRDefault="00C718F8" w:rsidP="00C718F8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sl-SI"/>
        </w:rPr>
      </w:pPr>
    </w:p>
    <w:p w14:paraId="1BAD394D" w14:textId="77777777" w:rsidR="00EA15D9" w:rsidRPr="00EA15D9" w:rsidRDefault="00EA15D9" w:rsidP="00C718F8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sl-SI"/>
        </w:rPr>
      </w:pPr>
    </w:p>
    <w:p w14:paraId="5F7BFF2F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32F9A177" w14:textId="188E540E" w:rsidR="00C718F8" w:rsidRPr="00EA15D9" w:rsidRDefault="00C718F8" w:rsidP="00C718F8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Za izvedbo opredeljenih programov v 1. členu te pogodbe so zagotovljena finančna sredstva v Proračunu Občine Izola za leto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(Uradne objave Občine Izola, št…….) .</w:t>
      </w:r>
    </w:p>
    <w:p w14:paraId="2DB42195" w14:textId="77777777" w:rsidR="00C718F8" w:rsidRDefault="00C718F8" w:rsidP="00C718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2791250" w14:textId="77777777" w:rsidR="00EA15D9" w:rsidRPr="00EA15D9" w:rsidRDefault="00EA15D9" w:rsidP="00C718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29C08851" w14:textId="77777777" w:rsidR="00C718F8" w:rsidRPr="00EA15D9" w:rsidRDefault="00C718F8" w:rsidP="00C718F8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5A3A4BA3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Predmet te pogodbe je sofinanciranje programa  ………………………………………….</w:t>
      </w:r>
      <w:r w:rsidRPr="00EA15D9">
        <w:rPr>
          <w:rFonts w:ascii="Arial" w:hAnsi="Arial" w:cs="Arial"/>
          <w:i/>
          <w:iCs/>
          <w:sz w:val="22"/>
          <w:szCs w:val="22"/>
          <w:lang w:val="sl-SI"/>
        </w:rPr>
        <w:t>(navesti naziv programa, obseg, čas realizacije)</w:t>
      </w:r>
      <w:r w:rsidRPr="00EA15D9">
        <w:rPr>
          <w:rFonts w:ascii="Arial" w:hAnsi="Arial" w:cs="Arial"/>
          <w:sz w:val="22"/>
          <w:szCs w:val="22"/>
          <w:lang w:val="sl-SI"/>
        </w:rPr>
        <w:t>,</w:t>
      </w:r>
    </w:p>
    <w:p w14:paraId="09749F9C" w14:textId="77777777" w:rsidR="00C718F8" w:rsidRDefault="00C718F8" w:rsidP="00C718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A1BCCA8" w14:textId="77777777" w:rsidR="00EA15D9" w:rsidRPr="00EA15D9" w:rsidRDefault="00EA15D9" w:rsidP="00C718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7873094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185F9F05" w14:textId="77777777" w:rsidR="00C718F8" w:rsidRPr="00EA15D9" w:rsidRDefault="00C718F8" w:rsidP="00C718F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Celotna vrednost programa, opredeljenega v 4. členu te pogodbe, znaša …………….. EUR.</w:t>
      </w:r>
    </w:p>
    <w:p w14:paraId="27644308" w14:textId="29C5138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Naročnik bo za izvedbo tega programa zagotovil izvajalcu v letu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finančna sredstva v skupni višini ……………. EUR. Sredstva iz prvega odstavka tega člena bo naročnik  </w:t>
      </w:r>
      <w:r w:rsidRPr="00EA15D9">
        <w:rPr>
          <w:rFonts w:ascii="Arial" w:hAnsi="Arial" w:cs="Arial"/>
          <w:sz w:val="22"/>
          <w:szCs w:val="22"/>
          <w:lang w:val="sl-SI"/>
        </w:rPr>
        <w:lastRenderedPageBreak/>
        <w:t>nakazoval po mesečnih dvanajstinah na transakcijski račun izvajalca št. ………………….. odprt pri banki……………….., in sicer najkasneje do zadnjega delovnega dne v mesecu.</w:t>
      </w:r>
    </w:p>
    <w:p w14:paraId="4C6C56EF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34FDE2C" w14:textId="6FE64189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Dodeljena sredstva za leto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morajo biti porabljena v letu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>.</w:t>
      </w:r>
    </w:p>
    <w:p w14:paraId="5A0B2589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8ABD3CE" w14:textId="77777777" w:rsidR="00EA15D9" w:rsidRP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2E97A46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0204B3C3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Izvajalec se zavezuje, da bo program, ki je predmet te pogodbe, izvajal v skladu s strokovno doktrino in v smislu namenske in racionalne porabe sredstev.</w:t>
      </w:r>
    </w:p>
    <w:p w14:paraId="0970FBB6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Izvajalec se zavezuje, da bo:</w:t>
      </w:r>
    </w:p>
    <w:p w14:paraId="4E752D9D" w14:textId="77777777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program, ki je predmet te pogodbe izvajal kvalitetno in v skladu s cilji programa,</w:t>
      </w:r>
    </w:p>
    <w:p w14:paraId="0063CF39" w14:textId="49D40EC2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program, ki je predmet te pogodbe, izvedel najmanj z vsebino in v obsegu ter v rokih, določenih v vlogi najkasneje do 31.12.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>,</w:t>
      </w:r>
    </w:p>
    <w:p w14:paraId="1011772E" w14:textId="77777777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sodeloval pri skupnih občinskih prireditvah oziroma proslavah, v kolikor bo za to zaprošen,</w:t>
      </w:r>
    </w:p>
    <w:p w14:paraId="0915DF68" w14:textId="77777777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izvedel vsaj en samostojni nastop letno,</w:t>
      </w:r>
    </w:p>
    <w:p w14:paraId="27284366" w14:textId="77777777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sredstva, ki so dana s to pogodbo porabil namensko in racionalno,</w:t>
      </w:r>
    </w:p>
    <w:p w14:paraId="4EAE68F1" w14:textId="28DD4165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dodeljena sredstva za leto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="00F225D7">
        <w:rPr>
          <w:rFonts w:ascii="Arial" w:hAnsi="Arial" w:cs="Arial"/>
          <w:sz w:val="22"/>
          <w:szCs w:val="22"/>
          <w:lang w:val="sl-SI"/>
        </w:rPr>
        <w:t xml:space="preserve"> porabi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v letu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>,</w:t>
      </w:r>
    </w:p>
    <w:p w14:paraId="13FCBD25" w14:textId="6DD06E47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po koncu proračunskega leta </w:t>
      </w:r>
      <w:r w:rsidR="002F7B2C">
        <w:rPr>
          <w:rFonts w:ascii="Arial" w:hAnsi="Arial" w:cs="Arial"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predložil naročniku celoletno vsebinsko in finančno poročilo o izvajanju programa </w:t>
      </w:r>
      <w:r w:rsidRPr="00EA15D9">
        <w:rPr>
          <w:rFonts w:ascii="Arial" w:hAnsi="Arial" w:cs="Arial"/>
          <w:b/>
          <w:sz w:val="22"/>
          <w:szCs w:val="22"/>
          <w:lang w:val="sl-SI"/>
        </w:rPr>
        <w:t>z dokazili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</w:t>
      </w:r>
      <w:r w:rsidRPr="00EA15D9">
        <w:rPr>
          <w:rFonts w:ascii="Arial" w:hAnsi="Arial" w:cs="Arial"/>
          <w:b/>
          <w:sz w:val="22"/>
          <w:szCs w:val="22"/>
          <w:lang w:val="sl-SI"/>
        </w:rPr>
        <w:t>(fotokopije računov in pogodb)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, in sicer najkasneje do </w:t>
      </w:r>
      <w:r w:rsidR="00D47C25">
        <w:rPr>
          <w:rFonts w:ascii="Arial" w:hAnsi="Arial" w:cs="Arial"/>
          <w:b/>
          <w:sz w:val="22"/>
          <w:szCs w:val="22"/>
          <w:lang w:val="sl-SI"/>
        </w:rPr>
        <w:t xml:space="preserve">31. </w:t>
      </w:r>
      <w:r w:rsidRPr="00EA15D9">
        <w:rPr>
          <w:rFonts w:ascii="Arial" w:hAnsi="Arial" w:cs="Arial"/>
          <w:b/>
          <w:sz w:val="22"/>
          <w:szCs w:val="22"/>
          <w:lang w:val="sl-SI"/>
        </w:rPr>
        <w:t>1.</w:t>
      </w:r>
      <w:r w:rsidR="00D47C2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F7B2C">
        <w:rPr>
          <w:rFonts w:ascii="Arial" w:hAnsi="Arial" w:cs="Arial"/>
          <w:b/>
          <w:sz w:val="22"/>
          <w:szCs w:val="22"/>
          <w:lang w:val="sl-SI"/>
        </w:rPr>
        <w:t>2025</w:t>
      </w:r>
      <w:r w:rsidRPr="00EA15D9">
        <w:rPr>
          <w:rFonts w:ascii="Arial" w:hAnsi="Arial" w:cs="Arial"/>
          <w:b/>
          <w:sz w:val="22"/>
          <w:szCs w:val="22"/>
          <w:lang w:val="sl-SI"/>
        </w:rPr>
        <w:t>,</w:t>
      </w:r>
    </w:p>
    <w:p w14:paraId="61F0F4E1" w14:textId="77777777" w:rsidR="00C718F8" w:rsidRPr="00EA15D9" w:rsidRDefault="00C718F8" w:rsidP="00C718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omogočil naročniku nadzor nad izvajanjem programa in nad porabo dodeljenih sredstev.</w:t>
      </w:r>
    </w:p>
    <w:p w14:paraId="73EF3DAB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3C1DB279" w14:textId="77777777" w:rsidR="00EA15D9" w:rsidRP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5A548E6B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78E87D21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Izvajalec je dolžan dostaviti naročniku naslednja poročila:</w:t>
      </w:r>
    </w:p>
    <w:p w14:paraId="0A15482A" w14:textId="77777777" w:rsidR="00C718F8" w:rsidRPr="00EA15D9" w:rsidRDefault="00C718F8" w:rsidP="00C718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zapisnik letnega občnega zbora,</w:t>
      </w:r>
    </w:p>
    <w:p w14:paraId="6D7E1965" w14:textId="77777777" w:rsidR="00C718F8" w:rsidRPr="00EA15D9" w:rsidRDefault="00C718F8" w:rsidP="00C718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finančno poročilo o porabljenih denarnih sredstvih v koledarskem letu </w:t>
      </w:r>
      <w:r w:rsidRPr="00EA15D9">
        <w:rPr>
          <w:rFonts w:ascii="Arial" w:hAnsi="Arial" w:cs="Arial"/>
          <w:b/>
          <w:sz w:val="22"/>
          <w:szCs w:val="22"/>
          <w:lang w:val="sl-SI"/>
        </w:rPr>
        <w:t>z dokazili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 </w:t>
      </w:r>
      <w:r w:rsidRPr="00EA15D9">
        <w:rPr>
          <w:rFonts w:ascii="Arial" w:hAnsi="Arial" w:cs="Arial"/>
          <w:b/>
          <w:sz w:val="22"/>
          <w:szCs w:val="22"/>
          <w:lang w:val="sl-SI"/>
        </w:rPr>
        <w:t>(fotokopije računov in pogodb)</w:t>
      </w:r>
      <w:r w:rsidRPr="00EA15D9">
        <w:rPr>
          <w:rFonts w:ascii="Arial" w:hAnsi="Arial" w:cs="Arial"/>
          <w:sz w:val="22"/>
          <w:szCs w:val="22"/>
          <w:lang w:val="sl-SI"/>
        </w:rPr>
        <w:t>,</w:t>
      </w:r>
    </w:p>
    <w:p w14:paraId="19A122FE" w14:textId="77777777" w:rsidR="00C718F8" w:rsidRPr="00EA15D9" w:rsidRDefault="00C718F8" w:rsidP="00C718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spisek članov društva s plačano članarino – enkrat letno (do konca decembra),</w:t>
      </w:r>
    </w:p>
    <w:p w14:paraId="55C821F2" w14:textId="77777777" w:rsidR="00C718F8" w:rsidRPr="00EA15D9" w:rsidRDefault="00C718F8" w:rsidP="00C718F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letna poročila o prisotnosti na vajah in nastopih posameznih članov društva (do konca decembra).</w:t>
      </w:r>
    </w:p>
    <w:p w14:paraId="79CB192D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F91D27F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Med letom bo izvajalec o svoji dejavnosti (razstave, nastopi, druge dejavnosti) sproti obveščal naročnika.</w:t>
      </w:r>
    </w:p>
    <w:p w14:paraId="18455BC8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V kolikor izvajalec ne dostavi poročil v roku ali v roku ne zaprosi za podaljšanje roka, izgubi pravico do sredstev v tekočem letu.</w:t>
      </w:r>
    </w:p>
    <w:p w14:paraId="37DED50F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AA06C46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Način nadzora nad namensko porabo sredstev se izvaja v skladu s 7. členom Pravilnika o merilih in vrednotenju kulturnih programov, ki se sofinancirajo iz občinskega proračuna.</w:t>
      </w:r>
    </w:p>
    <w:p w14:paraId="7766B2BC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39E3D97F" w14:textId="77777777" w:rsidR="00EA15D9" w:rsidRP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51BB912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4397E2DF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Izvajalec lahko uporabi dodeljena sredstva samo za namen opredeljen s to pogodbo.</w:t>
      </w:r>
    </w:p>
    <w:p w14:paraId="34E75E41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Pogodbeni stranki sta soglasni, da lahko naročnik na podlagi predhodnega pisnega obvestila v računovodsko-knjigovodski dokumentaciji izvajalca preverja namensko porabo pogodbenega zneska.</w:t>
      </w:r>
    </w:p>
    <w:p w14:paraId="2B17A3E7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44F7A8EA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Pogodbeni stranki sta soglasni, da v kolikor izvajalec ne ravna v skladu s to pogodbo, predvsem pa koristi sredstva v nasprotju z določili te pogodbe, lahko naročnik zahteva vračilo danih sredstev skupaj z zakonskimi zamudnimi obrestmi od dneva prejetja sredstev do vračila.</w:t>
      </w:r>
    </w:p>
    <w:p w14:paraId="6C17E43C" w14:textId="77777777" w:rsidR="00EA15D9" w:rsidRP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6B9BB9B8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5030C5A6" w14:textId="77777777" w:rsidR="002B01A9" w:rsidRPr="00EA15D9" w:rsidRDefault="002B01A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A1B4A3E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lastRenderedPageBreak/>
        <w:t>člen</w:t>
      </w:r>
    </w:p>
    <w:p w14:paraId="03FC1DAB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 xml:space="preserve">Za izvedbo pogodbe s strani naročnika je zadolžena </w:t>
      </w:r>
      <w:r w:rsidR="002A04AC">
        <w:rPr>
          <w:rFonts w:ascii="Arial" w:hAnsi="Arial" w:cs="Arial"/>
          <w:sz w:val="22"/>
          <w:szCs w:val="22"/>
          <w:lang w:val="sl-SI"/>
        </w:rPr>
        <w:t xml:space="preserve">v.d. </w:t>
      </w:r>
      <w:r w:rsidRPr="00EA15D9">
        <w:rPr>
          <w:rFonts w:ascii="Arial" w:hAnsi="Arial" w:cs="Arial"/>
          <w:sz w:val="22"/>
          <w:szCs w:val="22"/>
          <w:lang w:val="sl-SI"/>
        </w:rPr>
        <w:t xml:space="preserve">direktorica javnega zavoda Center za kulturo, šport in prireditve Izola </w:t>
      </w:r>
      <w:r w:rsidR="002A04AC">
        <w:rPr>
          <w:rFonts w:ascii="Arial" w:hAnsi="Arial" w:cs="Arial"/>
          <w:sz w:val="22"/>
          <w:szCs w:val="22"/>
          <w:lang w:val="sl-SI"/>
        </w:rPr>
        <w:t>Branislava Lipar</w:t>
      </w:r>
      <w:r w:rsidRPr="00EA15D9">
        <w:rPr>
          <w:rFonts w:ascii="Arial" w:hAnsi="Arial" w:cs="Arial"/>
          <w:sz w:val="22"/>
          <w:szCs w:val="22"/>
          <w:lang w:val="sl-SI"/>
        </w:rPr>
        <w:t>, s strani izvajalca pa predsednik društva ………………….</w:t>
      </w:r>
    </w:p>
    <w:p w14:paraId="7A0AE762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0F5B98A2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47FB4668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0DC8EF88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Pogodbeni stranki sta soglasni, da se bosta obveščali o vseh dejstvih, ki so pomembna za izvajanje te pogodbe. Vse spremembe ali dopolnitve k tej pogodbi bosta pogodbeni stranki urejali z aneksom k pogodbi.</w:t>
      </w:r>
    </w:p>
    <w:p w14:paraId="7099EF86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5C86CD95" w14:textId="77777777" w:rsidR="00EA15D9" w:rsidRP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3A89A82B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4E0547B2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Morebitne spore iz te pogodbe bosta pogodbeni stranki reševali sporazumno. Če sporazumne rešitve ne bi mogli doseči, je za reševanje sporov pristojno Okrajno sodišče v Piranu.</w:t>
      </w:r>
    </w:p>
    <w:p w14:paraId="3B9C5BD8" w14:textId="77777777" w:rsidR="00EA15D9" w:rsidRP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87C41AF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51F0DD12" w14:textId="77777777" w:rsidR="00C718F8" w:rsidRPr="00EA15D9" w:rsidRDefault="00C718F8" w:rsidP="00EA15D9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l-SI"/>
        </w:rPr>
      </w:pPr>
      <w:r w:rsidRPr="00EA15D9">
        <w:rPr>
          <w:rFonts w:ascii="Arial" w:hAnsi="Arial" w:cs="Arial"/>
          <w:b/>
          <w:bCs/>
          <w:sz w:val="22"/>
          <w:szCs w:val="22"/>
          <w:lang w:val="sl-SI"/>
        </w:rPr>
        <w:t>člen</w:t>
      </w:r>
    </w:p>
    <w:p w14:paraId="205DD72E" w14:textId="77777777" w:rsidR="00C718F8" w:rsidRPr="00EA15D9" w:rsidRDefault="00C718F8" w:rsidP="00A659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EA15D9">
        <w:rPr>
          <w:rFonts w:ascii="Arial" w:hAnsi="Arial" w:cs="Arial"/>
          <w:sz w:val="22"/>
          <w:szCs w:val="22"/>
          <w:lang w:val="sl-SI"/>
        </w:rPr>
        <w:t>Pogodba je sklenjena in začne veljati z dnem, ko jo podpišeta obe pogodbeni stranki.</w:t>
      </w:r>
      <w:r w:rsidR="00A65970">
        <w:rPr>
          <w:rFonts w:ascii="Arial" w:hAnsi="Arial" w:cs="Arial"/>
          <w:sz w:val="22"/>
          <w:szCs w:val="22"/>
          <w:lang w:val="sl-SI"/>
        </w:rPr>
        <w:t xml:space="preserve"> </w:t>
      </w:r>
      <w:r w:rsidRPr="00EA15D9">
        <w:rPr>
          <w:rFonts w:ascii="Arial" w:hAnsi="Arial" w:cs="Arial"/>
          <w:sz w:val="22"/>
          <w:szCs w:val="22"/>
          <w:lang w:val="sl-SI"/>
        </w:rPr>
        <w:t>Pogodba je napisana v treh enakih izvodih, od katerih prejme naročnik dva izvoda, izvajalec pa en izvod.</w:t>
      </w:r>
    </w:p>
    <w:p w14:paraId="4B14B8CE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7502A068" w14:textId="77777777" w:rsidR="00C718F8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00D0B35E" w14:textId="77777777" w:rsidR="00EA15D9" w:rsidRPr="00626A92" w:rsidRDefault="00EA15D9" w:rsidP="00EA15D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17DBABE" w14:textId="77777777" w:rsidR="00EA15D9" w:rsidRPr="00626A92" w:rsidRDefault="00EA15D9" w:rsidP="00EA15D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D471A69" w14:textId="77777777" w:rsid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1BCCF867" w14:textId="77777777" w:rsid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21623B1F" w14:textId="77777777" w:rsidR="00EA15D9" w:rsidRPr="00EA15D9" w:rsidRDefault="00EA15D9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5082D479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461E1959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1999"/>
        <w:gridCol w:w="3539"/>
      </w:tblGrid>
      <w:tr w:rsidR="002F7B2C" w:rsidRPr="00C83C53" w14:paraId="1318A978" w14:textId="77777777" w:rsidTr="00117C0F">
        <w:tc>
          <w:tcPr>
            <w:tcW w:w="3525" w:type="dxa"/>
          </w:tcPr>
          <w:p w14:paraId="317D04DE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Številka:</w:t>
            </w:r>
          </w:p>
          <w:p w14:paraId="24308A19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 xml:space="preserve">Datum: </w:t>
            </w:r>
          </w:p>
          <w:p w14:paraId="752EA590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9928644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…………………………………</w:t>
            </w:r>
          </w:p>
          <w:p w14:paraId="2535A969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…………………………………</w:t>
            </w:r>
          </w:p>
          <w:p w14:paraId="16B0D84B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9668319" w14:textId="1D4B4849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Zakoniti zastopnik (izvajalec)</w:t>
            </w: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CC0255C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265F4A4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C671696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Podpis:</w:t>
            </w:r>
          </w:p>
          <w:p w14:paraId="79DA5E9E" w14:textId="77777777" w:rsidR="002F7B2C" w:rsidRPr="002F7B2C" w:rsidRDefault="002F7B2C" w:rsidP="002F7B2C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96CC357" w14:textId="77777777" w:rsidR="002F7B2C" w:rsidRPr="00C83C53" w:rsidRDefault="002F7B2C" w:rsidP="002F7B2C">
            <w:pPr>
              <w:jc w:val="both"/>
              <w:rPr>
                <w:rFonts w:ascii="Arial" w:hAnsi="Arial" w:cs="Arial"/>
              </w:rPr>
            </w:pPr>
            <w:r w:rsidRPr="00C83C53">
              <w:rPr>
                <w:rFonts w:ascii="Arial" w:hAnsi="Arial" w:cs="Arial"/>
              </w:rPr>
              <w:t>_______________________</w:t>
            </w:r>
          </w:p>
          <w:p w14:paraId="2B5DB63C" w14:textId="77777777" w:rsidR="002F7B2C" w:rsidRPr="00C83C53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</w:tcPr>
          <w:p w14:paraId="4524DEA2" w14:textId="77777777" w:rsidR="002F7B2C" w:rsidRPr="00C83C53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14:paraId="327DC797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Številka:</w:t>
            </w:r>
          </w:p>
          <w:p w14:paraId="1E5EC46C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 xml:space="preserve">Datum: </w:t>
            </w:r>
          </w:p>
          <w:p w14:paraId="34A23189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D53277D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Center za kulturo, šport in prireditve Izola</w:t>
            </w:r>
          </w:p>
          <w:p w14:paraId="0A1ED4A2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BD005BE" w14:textId="09B3DB6B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Direktor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ica</w:t>
            </w: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56794162" w14:textId="410DD41B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Vesna Rebec</w:t>
            </w:r>
            <w:r w:rsidR="00DA3D97">
              <w:rPr>
                <w:rFonts w:ascii="Arial" w:hAnsi="Arial" w:cs="Arial"/>
                <w:sz w:val="22"/>
                <w:szCs w:val="22"/>
                <w:lang w:val="sl-SI"/>
              </w:rPr>
              <w:t>, mag</w:t>
            </w:r>
            <w:r w:rsidR="0065143B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  <w:p w14:paraId="04CE3402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5ADD750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F7B2C">
              <w:rPr>
                <w:rFonts w:ascii="Arial" w:hAnsi="Arial" w:cs="Arial"/>
                <w:sz w:val="22"/>
                <w:szCs w:val="22"/>
                <w:lang w:val="sl-SI"/>
              </w:rPr>
              <w:t>Podpis:</w:t>
            </w:r>
          </w:p>
          <w:p w14:paraId="292A06CF" w14:textId="77777777" w:rsidR="002F7B2C" w:rsidRPr="002F7B2C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C53F8A8" w14:textId="77777777" w:rsidR="002F7B2C" w:rsidRPr="002F7B2C" w:rsidRDefault="002F7B2C" w:rsidP="00117C0F">
            <w:pPr>
              <w:jc w:val="both"/>
              <w:rPr>
                <w:rFonts w:ascii="Arial" w:hAnsi="Arial" w:cs="Arial"/>
                <w:lang w:val="sl-SI"/>
              </w:rPr>
            </w:pPr>
            <w:r w:rsidRPr="002F7B2C">
              <w:rPr>
                <w:rFonts w:ascii="Arial" w:hAnsi="Arial" w:cs="Arial"/>
                <w:lang w:val="sl-SI"/>
              </w:rPr>
              <w:t>_______________________</w:t>
            </w:r>
          </w:p>
          <w:p w14:paraId="4C772D7B" w14:textId="77777777" w:rsidR="002F7B2C" w:rsidRPr="00C83C53" w:rsidRDefault="002F7B2C" w:rsidP="00117C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BF3AAF" w14:textId="77777777" w:rsidR="00C718F8" w:rsidRPr="00EA15D9" w:rsidRDefault="00C718F8" w:rsidP="00C718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sectPr w:rsidR="00C718F8" w:rsidRPr="00EA15D9" w:rsidSect="002F7B2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489A" w14:textId="77777777" w:rsidR="007C1666" w:rsidRDefault="007C1666" w:rsidP="00F225D7">
      <w:r>
        <w:separator/>
      </w:r>
    </w:p>
  </w:endnote>
  <w:endnote w:type="continuationSeparator" w:id="0">
    <w:p w14:paraId="1F528430" w14:textId="77777777" w:rsidR="007C1666" w:rsidRDefault="007C1666" w:rsidP="00F2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5001" w14:textId="77777777" w:rsidR="007C1666" w:rsidRDefault="007C1666" w:rsidP="00F225D7">
      <w:r>
        <w:separator/>
      </w:r>
    </w:p>
  </w:footnote>
  <w:footnote w:type="continuationSeparator" w:id="0">
    <w:p w14:paraId="20C0D475" w14:textId="77777777" w:rsidR="007C1666" w:rsidRDefault="007C1666" w:rsidP="00F2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68AE" w14:textId="77777777" w:rsidR="00F225D7" w:rsidRPr="00F225D7" w:rsidRDefault="00F225D7" w:rsidP="00F225D7">
    <w:pPr>
      <w:pStyle w:val="Glava"/>
      <w:jc w:val="right"/>
      <w:rPr>
        <w:rFonts w:ascii="Arial" w:hAnsi="Arial" w:cs="Arial"/>
        <w:sz w:val="20"/>
        <w:szCs w:val="20"/>
        <w:lang w:val="sl-SI"/>
      </w:rPr>
    </w:pPr>
    <w:r w:rsidRPr="00F225D7">
      <w:rPr>
        <w:rFonts w:ascii="Arial" w:hAnsi="Arial" w:cs="Arial"/>
        <w:sz w:val="20"/>
        <w:szCs w:val="20"/>
        <w:lang w:val="sl-SI"/>
      </w:rPr>
      <w:t>Obrazec št. 6 - vzorec pogodbe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C0"/>
    <w:multiLevelType w:val="hybridMultilevel"/>
    <w:tmpl w:val="5FB2A1A2"/>
    <w:lvl w:ilvl="0" w:tplc="6E0AFC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5FAB"/>
    <w:multiLevelType w:val="hybridMultilevel"/>
    <w:tmpl w:val="289096D6"/>
    <w:lvl w:ilvl="0" w:tplc="36F0F2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45E3FE3"/>
    <w:multiLevelType w:val="hybridMultilevel"/>
    <w:tmpl w:val="6A828234"/>
    <w:lvl w:ilvl="0" w:tplc="8E6C4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DC6E18"/>
    <w:multiLevelType w:val="hybridMultilevel"/>
    <w:tmpl w:val="5DA854B8"/>
    <w:lvl w:ilvl="0" w:tplc="6E0AFC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6F0F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4728"/>
    <w:multiLevelType w:val="hybridMultilevel"/>
    <w:tmpl w:val="FEA0FDFA"/>
    <w:lvl w:ilvl="0" w:tplc="6E0AFC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8F8"/>
    <w:rsid w:val="00055D6A"/>
    <w:rsid w:val="0011588E"/>
    <w:rsid w:val="00146A6A"/>
    <w:rsid w:val="00271E82"/>
    <w:rsid w:val="002A04AC"/>
    <w:rsid w:val="002B01A9"/>
    <w:rsid w:val="002F7B2C"/>
    <w:rsid w:val="004B5745"/>
    <w:rsid w:val="00510295"/>
    <w:rsid w:val="0065143B"/>
    <w:rsid w:val="006B2586"/>
    <w:rsid w:val="007C1666"/>
    <w:rsid w:val="008963A5"/>
    <w:rsid w:val="00A65970"/>
    <w:rsid w:val="00C70E76"/>
    <w:rsid w:val="00C718F8"/>
    <w:rsid w:val="00D47C25"/>
    <w:rsid w:val="00D5217D"/>
    <w:rsid w:val="00DA3D97"/>
    <w:rsid w:val="00E62C18"/>
    <w:rsid w:val="00EA15D9"/>
    <w:rsid w:val="00F2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A650"/>
  <w15:docId w15:val="{49839E48-A1EC-4212-8459-0D469D0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18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18F8"/>
    <w:pPr>
      <w:ind w:left="720"/>
      <w:contextualSpacing/>
    </w:pPr>
    <w:rPr>
      <w:lang w:val="sl-SI"/>
    </w:rPr>
  </w:style>
  <w:style w:type="paragraph" w:customStyle="1" w:styleId="Char">
    <w:name w:val="Char"/>
    <w:basedOn w:val="Navaden"/>
    <w:rsid w:val="00EA15D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F225D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25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F225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25D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mrea">
    <w:name w:val="Table Grid"/>
    <w:basedOn w:val="Navadnatabela"/>
    <w:rsid w:val="002F7B2C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Bauer</dc:creator>
  <cp:lastModifiedBy>Branka Lipar</cp:lastModifiedBy>
  <cp:revision>19</cp:revision>
  <dcterms:created xsi:type="dcterms:W3CDTF">2017-10-25T12:19:00Z</dcterms:created>
  <dcterms:modified xsi:type="dcterms:W3CDTF">2024-10-18T09:21:00Z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