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D3" w:rsidRPr="00F77C1F" w:rsidRDefault="007B1ED3" w:rsidP="007B1ED3">
      <w:pPr>
        <w:jc w:val="center"/>
        <w:rPr>
          <w:b/>
          <w:sz w:val="28"/>
          <w:szCs w:val="28"/>
          <w:lang w:val="sl-SI"/>
        </w:rPr>
      </w:pPr>
      <w:r w:rsidRPr="00F77C1F">
        <w:rPr>
          <w:b/>
          <w:sz w:val="28"/>
          <w:szCs w:val="28"/>
          <w:lang w:val="sl-SI"/>
        </w:rPr>
        <w:t xml:space="preserve">PRAVILNIK </w:t>
      </w:r>
    </w:p>
    <w:p w:rsidR="007B1ED3" w:rsidRPr="00F77C1F" w:rsidRDefault="007B1ED3" w:rsidP="007B1ED3">
      <w:pPr>
        <w:jc w:val="center"/>
        <w:rPr>
          <w:b/>
          <w:sz w:val="28"/>
          <w:szCs w:val="28"/>
          <w:lang w:val="sl-SI"/>
        </w:rPr>
      </w:pPr>
      <w:r w:rsidRPr="00F77C1F">
        <w:rPr>
          <w:b/>
          <w:sz w:val="28"/>
          <w:szCs w:val="28"/>
          <w:lang w:val="sl-SI"/>
        </w:rPr>
        <w:t>O MERILIH IN VREDNOTENJU KULTURNIH PROGRAMOV, KI SE SOFINANCIRAJO IZ OBČINSKEGA PRORAČUNA</w:t>
      </w:r>
    </w:p>
    <w:p w:rsidR="007B1ED3" w:rsidRPr="00F77C1F" w:rsidRDefault="007B1ED3" w:rsidP="007B1ED3">
      <w:pPr>
        <w:rPr>
          <w:lang w:val="sl-SI"/>
        </w:rPr>
      </w:pPr>
    </w:p>
    <w:p w:rsidR="007B1ED3" w:rsidRPr="00F77C1F" w:rsidRDefault="007B1ED3" w:rsidP="007B1ED3">
      <w:pPr>
        <w:rPr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7B1ED3" w:rsidRDefault="007B1ED3" w:rsidP="007B1ED3">
      <w:pPr>
        <w:pStyle w:val="Odstavekseznama"/>
        <w:numPr>
          <w:ilvl w:val="0"/>
          <w:numId w:val="10"/>
        </w:numPr>
        <w:rPr>
          <w:b/>
          <w:sz w:val="22"/>
          <w:szCs w:val="22"/>
          <w:lang w:val="sl-SI"/>
        </w:rPr>
      </w:pPr>
      <w:r w:rsidRPr="007B1ED3">
        <w:rPr>
          <w:b/>
          <w:sz w:val="22"/>
          <w:szCs w:val="22"/>
          <w:lang w:val="sl-SI"/>
        </w:rPr>
        <w:t xml:space="preserve">SPLOŠNE DOLOČBE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1.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S tem Pravilnikom Svet javnega zavoda Center za kulturo, šport in prireditve Izola (v nadaljevanju CKŠP Izola) določa merila ter postopke za razdelitev javnih sredstev, namenjenih za sofinanciranje kulturnih programov v občini Izola.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2.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Pravico do sofinanciranja kulturnih programov imajo izvajalci ljubiteljskih kulturnih dejavnosti, ki izpolnjujejo naslednje pogoje: 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</w:p>
    <w:p w:rsidR="007B1ED3" w:rsidRPr="00F77C1F" w:rsidRDefault="007B1ED3" w:rsidP="007B1ED3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da so vpisani v register društev pri Upravni enoti Izola in sicer kot kulturno društvo in da predložijo 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             ustrezno dokazilo, </w:t>
      </w:r>
    </w:p>
    <w:p w:rsidR="007B1ED3" w:rsidRPr="00F77C1F" w:rsidRDefault="007B1ED3" w:rsidP="007B1ED3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>da imajo zagotovljene materialne, prostorske in organizacijske pogoje za uresničitev načrtovanih aktivnosti, da imajo strokovni kader, ki izpolnjuje pogoje za vodenje aktivnosti društva</w:t>
      </w:r>
    </w:p>
    <w:p w:rsidR="007B1ED3" w:rsidRPr="00F77C1F" w:rsidRDefault="007B1ED3" w:rsidP="007B1ED3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>da imajo zagotovljene vaje vsaj 36 tednov v letu</w:t>
      </w:r>
    </w:p>
    <w:p w:rsidR="007B1ED3" w:rsidRPr="00F77C1F" w:rsidRDefault="007B1ED3" w:rsidP="007B1ED3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da imajo urejeno evidenco o članstvu in plačani članarini, da podpišejo pogodbo o sofinanciranju.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Oziroma: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da so registrirani kot društvo pri Upravni enoti Izola, ki sicer ne sodijo med kulturna društva, vendar imajo v svojem letnem programu predvideno izvajanje posameznih kulturnih projektov, </w:t>
      </w:r>
    </w:p>
    <w:p w:rsidR="007B1ED3" w:rsidRPr="00F77C1F" w:rsidRDefault="007B1ED3" w:rsidP="007B1ED3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da se projekt, s katerim se prijavljajo na razpis, izvaja v naši občini ali vsaj prvič predstavi v naši občini. 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Novoustanovljena društva pridobijo pravico do sofinanciranja kulturnih programov iz sredstev občinskega proračuna po naslednji preglednici: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2351"/>
        <w:gridCol w:w="4002"/>
      </w:tblGrid>
      <w:tr w:rsidR="007B1ED3" w:rsidRPr="00F77C1F" w:rsidTr="00B47791">
        <w:tc>
          <w:tcPr>
            <w:tcW w:w="3250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Prvo leto delovanja</w:t>
            </w:r>
          </w:p>
        </w:tc>
        <w:tc>
          <w:tcPr>
            <w:tcW w:w="2420" w:type="dxa"/>
          </w:tcPr>
          <w:p w:rsidR="007B1ED3" w:rsidRPr="00F77C1F" w:rsidRDefault="007B1ED3" w:rsidP="00B47791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Po sklepu programskega sveta</w:t>
            </w:r>
          </w:p>
        </w:tc>
      </w:tr>
      <w:tr w:rsidR="007B1ED3" w:rsidRPr="00F77C1F" w:rsidTr="00B47791">
        <w:tc>
          <w:tcPr>
            <w:tcW w:w="3250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Drugo leto delovanja</w:t>
            </w:r>
          </w:p>
        </w:tc>
        <w:tc>
          <w:tcPr>
            <w:tcW w:w="2420" w:type="dxa"/>
          </w:tcPr>
          <w:p w:rsidR="007B1ED3" w:rsidRPr="00F77C1F" w:rsidRDefault="007B1ED3" w:rsidP="00B47791">
            <w:pPr>
              <w:jc w:val="center"/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20 %</w:t>
            </w:r>
          </w:p>
        </w:tc>
        <w:tc>
          <w:tcPr>
            <w:tcW w:w="4111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Po kriterijih pripadajočih sredstev</w:t>
            </w:r>
          </w:p>
        </w:tc>
      </w:tr>
      <w:tr w:rsidR="007B1ED3" w:rsidRPr="00F77C1F" w:rsidTr="00B47791">
        <w:tc>
          <w:tcPr>
            <w:tcW w:w="3250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Tretje leto delovanja</w:t>
            </w:r>
          </w:p>
        </w:tc>
        <w:tc>
          <w:tcPr>
            <w:tcW w:w="2420" w:type="dxa"/>
          </w:tcPr>
          <w:p w:rsidR="007B1ED3" w:rsidRPr="00F77C1F" w:rsidRDefault="007B1ED3" w:rsidP="00B47791">
            <w:pPr>
              <w:jc w:val="center"/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40%</w:t>
            </w:r>
          </w:p>
        </w:tc>
        <w:tc>
          <w:tcPr>
            <w:tcW w:w="4111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Po kriterijih pripadajočih sredstev</w:t>
            </w:r>
          </w:p>
        </w:tc>
      </w:tr>
      <w:tr w:rsidR="007B1ED3" w:rsidRPr="00F77C1F" w:rsidTr="00B47791">
        <w:tc>
          <w:tcPr>
            <w:tcW w:w="3250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Četrto leto delovanja</w:t>
            </w:r>
          </w:p>
        </w:tc>
        <w:tc>
          <w:tcPr>
            <w:tcW w:w="2420" w:type="dxa"/>
          </w:tcPr>
          <w:p w:rsidR="007B1ED3" w:rsidRPr="00F77C1F" w:rsidRDefault="007B1ED3" w:rsidP="00B47791">
            <w:pPr>
              <w:jc w:val="center"/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60%</w:t>
            </w:r>
          </w:p>
        </w:tc>
        <w:tc>
          <w:tcPr>
            <w:tcW w:w="4111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Po kriterijih pripadajočih sredstev</w:t>
            </w:r>
          </w:p>
        </w:tc>
      </w:tr>
      <w:tr w:rsidR="007B1ED3" w:rsidRPr="00F77C1F" w:rsidTr="00B47791">
        <w:tc>
          <w:tcPr>
            <w:tcW w:w="3250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Peto leto delovanja</w:t>
            </w:r>
          </w:p>
        </w:tc>
        <w:tc>
          <w:tcPr>
            <w:tcW w:w="2420" w:type="dxa"/>
          </w:tcPr>
          <w:p w:rsidR="007B1ED3" w:rsidRPr="00F77C1F" w:rsidRDefault="007B1ED3" w:rsidP="00B47791">
            <w:pPr>
              <w:jc w:val="center"/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100%</w:t>
            </w:r>
          </w:p>
        </w:tc>
        <w:tc>
          <w:tcPr>
            <w:tcW w:w="4111" w:type="dxa"/>
          </w:tcPr>
          <w:p w:rsidR="007B1ED3" w:rsidRPr="00F77C1F" w:rsidRDefault="007B1ED3" w:rsidP="00B47791">
            <w:pPr>
              <w:rPr>
                <w:sz w:val="22"/>
                <w:szCs w:val="22"/>
                <w:lang w:val="sl-SI"/>
              </w:rPr>
            </w:pPr>
            <w:r w:rsidRPr="00F77C1F">
              <w:rPr>
                <w:sz w:val="22"/>
                <w:szCs w:val="22"/>
                <w:lang w:val="sl-SI"/>
              </w:rPr>
              <w:t>Po kriterijih pripadajočih sredstev</w:t>
            </w:r>
          </w:p>
        </w:tc>
      </w:tr>
    </w:tbl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3.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>Za uresničevanje programskih nalog kulturnih društev se iz javnih financ sofinancira naslednje vsebine:</w:t>
      </w:r>
    </w:p>
    <w:p w:rsidR="007B1ED3" w:rsidRPr="00F77C1F" w:rsidRDefault="007B1ED3" w:rsidP="007B1ED3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osnovno delovanje kulturnih društev 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             (honorar za mentorja - programski stroški - pavšal za materialne stroške) </w:t>
      </w:r>
    </w:p>
    <w:p w:rsidR="007B1ED3" w:rsidRPr="00F77C1F" w:rsidRDefault="007B1ED3" w:rsidP="007B1ED3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srečanja, nastopi in uspešnost kulturnih društev </w:t>
      </w:r>
    </w:p>
    <w:p w:rsidR="007B1ED3" w:rsidRPr="00F77C1F" w:rsidRDefault="007B1ED3" w:rsidP="007B1ED3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obratovalni stroški za prostore, kjer delujejo kulturna društva. </w:t>
      </w:r>
    </w:p>
    <w:p w:rsidR="007B1ED3" w:rsidRPr="00F77C1F" w:rsidRDefault="007B1ED3" w:rsidP="007B1ED3">
      <w:pPr>
        <w:ind w:left="360"/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lastRenderedPageBreak/>
        <w:t>4.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Na podlagi vsakoletnega javnega razpisa, ki ga objavi CKŠP Izola, predložijo izvajalci programov finančno ovrednotene programe svojih društev, ki naj bi se sofinancirali izjavnih sredstev. 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5.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Vrednost sofinanciranih kulturnih programov je odvisna od vsakoletnih razpoložljivih javnih sredstev v občinskem proračunu, namenjenih za delovanje občinskih kulturnih društev in realizacijo posameznih kulturnih projektov v okviru posameznih društev ter sodelovanja pri izvedbi skupnih akcij dogovorjenih z Letno pogodbo z Območno izpostavo Javnega sklada zaku1tume dejavnosti Izola.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6.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Z izbranimi izvajalci kulturnih programov sklene Svet zavoda CKŠP Izola pogodbe, ki opredeljujejo način nadzora nad porabo javnih sredstev in realizacijo dogovorjenih programov. 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Izvajalci morajo po opravljenih nalogah oziroma v času, določenem s pogodbo, predložiti dokazila o izvedbi pogodbenih obveznosti.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7.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Vsak porabnik razpisnih sredstev je dolžan dostavljati CKŠP -ju IOE Kulturi center /naslednja poročila: </w:t>
      </w:r>
    </w:p>
    <w:p w:rsidR="007B1ED3" w:rsidRPr="00F77C1F" w:rsidRDefault="007B1ED3" w:rsidP="007B1ED3">
      <w:pPr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zapisnik letnega občnega zbora </w:t>
      </w:r>
    </w:p>
    <w:p w:rsidR="007B1ED3" w:rsidRPr="00F77C1F" w:rsidRDefault="007B1ED3" w:rsidP="007B1ED3">
      <w:pPr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finančno poročilo o porabljenih denarnih sredstvih v koledarskem letu, </w:t>
      </w:r>
    </w:p>
    <w:p w:rsidR="007B1ED3" w:rsidRPr="00F77C1F" w:rsidRDefault="007B1ED3" w:rsidP="007B1ED3">
      <w:pPr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spisek članov društva s plačano članarino - enkrat letno (do konca decembra), </w:t>
      </w:r>
    </w:p>
    <w:p w:rsidR="007B1ED3" w:rsidRPr="00F77C1F" w:rsidRDefault="007B1ED3" w:rsidP="007B1ED3">
      <w:pPr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letna poročila o prisotnosti na vajah in nastopih posameznih članov društva (do konca decembra). </w:t>
      </w:r>
    </w:p>
    <w:p w:rsidR="007B1ED3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7B1ED3" w:rsidRDefault="007B1ED3" w:rsidP="007B1ED3">
      <w:pPr>
        <w:pStyle w:val="Odstavekseznama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7B1ED3">
        <w:rPr>
          <w:b/>
          <w:sz w:val="22"/>
          <w:szCs w:val="22"/>
          <w:lang w:val="sl-SI"/>
        </w:rPr>
        <w:t>MERILA ZA SOFINANCIRANJE PROGRAMOV KULTURNIH DRUŠTEV IZ JAVNIH</w:t>
      </w:r>
      <w:r w:rsidRPr="007B1ED3">
        <w:rPr>
          <w:b/>
          <w:sz w:val="22"/>
          <w:szCs w:val="22"/>
          <w:lang w:val="sl-SI"/>
        </w:rPr>
        <w:t xml:space="preserve"> </w:t>
      </w:r>
      <w:r w:rsidRPr="007B1ED3">
        <w:rPr>
          <w:b/>
          <w:sz w:val="22"/>
          <w:szCs w:val="22"/>
          <w:lang w:val="sl-SI"/>
        </w:rPr>
        <w:t>SREDSTEV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8. člen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Vrednost programa posameznih društev se izračuna na podlagi zbranih točk, ki so opredeljene v 9. členu tega Pravilnika.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9.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Vrednost točke je odvisna od višine javnih sredstev, namenjenih v letnem občinskem proračunu za dejavnost občinskih kulturnih društev in števila prispelih prijav, ki se bodo uvrstile v program sofinanciranja. 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Višino sredstev, ki se dodeli kulturnemu društvu je odvisna od števila skupnih točk, ki jih zberejo na osnovi naslednjih podatkov: </w:t>
      </w:r>
    </w:p>
    <w:p w:rsidR="007B1ED3" w:rsidRPr="00F77C1F" w:rsidRDefault="007B1ED3" w:rsidP="007B1ED3">
      <w:pPr>
        <w:numPr>
          <w:ilvl w:val="0"/>
          <w:numId w:val="5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število članov društva ( 1 točka na člana) </w:t>
      </w:r>
    </w:p>
    <w:p w:rsidR="007B1ED3" w:rsidRPr="00F77C1F" w:rsidRDefault="007B1ED3" w:rsidP="007B1ED3">
      <w:pPr>
        <w:numPr>
          <w:ilvl w:val="0"/>
          <w:numId w:val="5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priznano število vaj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             Po priporočilu Javnega sklada RS za kulturne dejavnosti od 20 do 80 vaj na leto. (Vsaka vaja 5 točk) </w:t>
      </w:r>
    </w:p>
    <w:p w:rsidR="007B1ED3" w:rsidRPr="00F77C1F" w:rsidRDefault="007B1ED3" w:rsidP="007B1ED3">
      <w:pPr>
        <w:numPr>
          <w:ilvl w:val="0"/>
          <w:numId w:val="6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usposobljenost /ustrezna izobrazba mentorja društva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a)  brez ustrezne izobrazbe (10točk) </w:t>
      </w:r>
    </w:p>
    <w:p w:rsidR="007B1ED3" w:rsidRPr="00F77C1F" w:rsidRDefault="007B1ED3" w:rsidP="007B1ED3">
      <w:pPr>
        <w:ind w:left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b)  delna izobrazba ali brez in z veliko izkušenj (20 točk)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c)  ustrezna izobrazba ali delna izobrazba in veliko izkušenj oz. uspešnost (30 točk) </w:t>
      </w:r>
    </w:p>
    <w:p w:rsidR="007B1ED3" w:rsidRPr="00F77C1F" w:rsidRDefault="007B1ED3" w:rsidP="007B1ED3">
      <w:pPr>
        <w:numPr>
          <w:ilvl w:val="0"/>
          <w:numId w:val="6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programski stroški na člana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(število članov društva x 2 točki - vendar ne manj kot 60 točk na društvo) </w:t>
      </w:r>
    </w:p>
    <w:p w:rsidR="007B1ED3" w:rsidRPr="00F77C1F" w:rsidRDefault="007B1ED3" w:rsidP="007B1ED3">
      <w:pPr>
        <w:numPr>
          <w:ilvl w:val="0"/>
          <w:numId w:val="6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pavšal za materialne stroške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lastRenderedPageBreak/>
        <w:t xml:space="preserve">(število članov x 5 točk - vendar ne manj kot 150 točk na društvo) </w:t>
      </w:r>
    </w:p>
    <w:p w:rsidR="007B1ED3" w:rsidRPr="00F77C1F" w:rsidRDefault="007B1ED3" w:rsidP="007B1ED3">
      <w:pPr>
        <w:numPr>
          <w:ilvl w:val="0"/>
          <w:numId w:val="6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dodatni specifični stroški za postavitev gledališke/glasbene/plesne predstave (scena+kostumi)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(do 150 točk na premierno uprizoritev predstave v minulem letu) </w:t>
      </w:r>
    </w:p>
    <w:p w:rsidR="007B1ED3" w:rsidRPr="00F77C1F" w:rsidRDefault="007B1ED3" w:rsidP="007B1ED3">
      <w:pPr>
        <w:numPr>
          <w:ilvl w:val="0"/>
          <w:numId w:val="6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dodatni specifični stroški za delovanje večjih skupin (nad 45 aktivnih članov)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(nabava notnega materiala, dodatnih uniform, stojal za note, </w:t>
      </w:r>
      <w:proofErr w:type="spellStart"/>
      <w:r w:rsidRPr="00F77C1F">
        <w:rPr>
          <w:sz w:val="22"/>
          <w:szCs w:val="22"/>
          <w:lang w:val="sl-SI"/>
        </w:rPr>
        <w:t>mapic</w:t>
      </w:r>
      <w:proofErr w:type="spellEnd"/>
      <w:r w:rsidRPr="00F77C1F">
        <w:rPr>
          <w:sz w:val="22"/>
          <w:szCs w:val="22"/>
          <w:lang w:val="sl-SI"/>
        </w:rPr>
        <w:t xml:space="preserve"> za note, prevozi ..... ) (do 650 točk) </w:t>
      </w:r>
    </w:p>
    <w:p w:rsidR="007B1ED3" w:rsidRPr="00F77C1F" w:rsidRDefault="007B1ED3" w:rsidP="007B1ED3">
      <w:pPr>
        <w:numPr>
          <w:ilvl w:val="0"/>
          <w:numId w:val="6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obratovalni stroški najetih prostorov (število vaj x 4 točke)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numPr>
          <w:ilvl w:val="0"/>
          <w:numId w:val="6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Nastopi, gostovanja, udeležba na srečanjih in tekmovanjih: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</w:p>
    <w:p w:rsidR="007B1ED3" w:rsidRPr="00F77C1F" w:rsidRDefault="007B1ED3" w:rsidP="007B1ED3">
      <w:pPr>
        <w:numPr>
          <w:ilvl w:val="0"/>
          <w:numId w:val="7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v Izoli - za potrebe Občine Izola ali Kulturnega centra Izola: za vsak nastop 10 točk, </w:t>
      </w:r>
    </w:p>
    <w:p w:rsidR="007B1ED3" w:rsidRPr="00F77C1F" w:rsidRDefault="007B1ED3" w:rsidP="007B1ED3">
      <w:pPr>
        <w:ind w:left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       vendar največ skupaj 70 točk letno </w:t>
      </w:r>
    </w:p>
    <w:p w:rsidR="007B1ED3" w:rsidRPr="00F77C1F" w:rsidRDefault="007B1ED3" w:rsidP="007B1ED3">
      <w:pPr>
        <w:ind w:left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2)   po Sloveniji (10 točk za vsak nastop) </w:t>
      </w:r>
    </w:p>
    <w:p w:rsidR="007B1ED3" w:rsidRPr="00F77C1F" w:rsidRDefault="007B1ED3" w:rsidP="007B1ED3">
      <w:pPr>
        <w:ind w:left="720"/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             3)   v tujini (15 točk za vsak nastop)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             4)   regionalno srečanje ali tekmovanje (30 točk za vsako udeležbo)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             5)   republiško srečanje ali tekmovanje (50 točk za vsako udeležbo)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numPr>
          <w:ilvl w:val="0"/>
          <w:numId w:val="8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Uspešnost - kakovost društva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1)   pridobitev priznanja ali nagrade za dobro uvrstitev na regionalne tekmovanju /srečanju (40 točk)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Dobra uvrstitev pomeni uvrstitev društva od 1. do 3. mesta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2)   pridobitev priznanja ali nagrade za dobro uvrstitev na republiškem tekmovanju/srečanju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ab/>
        <w:t xml:space="preserve">      doseženo 1. mesto </w:t>
      </w:r>
      <w:r w:rsidRPr="00F77C1F">
        <w:rPr>
          <w:sz w:val="22"/>
          <w:szCs w:val="22"/>
          <w:lang w:val="sl-SI"/>
        </w:rPr>
        <w:tab/>
        <w:t xml:space="preserve">120 točk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ab/>
        <w:t xml:space="preserve">      doseženo 2. mesto </w:t>
      </w:r>
      <w:r w:rsidRPr="00F77C1F">
        <w:rPr>
          <w:sz w:val="22"/>
          <w:szCs w:val="22"/>
          <w:lang w:val="sl-SI"/>
        </w:rPr>
        <w:tab/>
        <w:t xml:space="preserve">100 točk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ab/>
        <w:t xml:space="preserve">      doseženo 3. mesto </w:t>
      </w:r>
      <w:r w:rsidRPr="00F77C1F">
        <w:rPr>
          <w:sz w:val="22"/>
          <w:szCs w:val="22"/>
          <w:lang w:val="sl-SI"/>
        </w:rPr>
        <w:tab/>
        <w:t xml:space="preserve">  80 točk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numPr>
          <w:ilvl w:val="0"/>
          <w:numId w:val="8"/>
        </w:num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Če je društvo v minulem letu pridobilo delež sredstev Javnega sklada RS za kulturne dejavnosti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(15 točk) </w:t>
      </w: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</w:p>
    <w:p w:rsidR="007B1ED3" w:rsidRPr="00F77C1F" w:rsidRDefault="007B1ED3" w:rsidP="007B1ED3">
      <w:pPr>
        <w:ind w:firstLine="720"/>
        <w:rPr>
          <w:sz w:val="22"/>
          <w:szCs w:val="22"/>
          <w:lang w:val="sl-SI"/>
        </w:rPr>
      </w:pPr>
    </w:p>
    <w:p w:rsidR="007B1ED3" w:rsidRPr="007B1ED3" w:rsidRDefault="007B1ED3" w:rsidP="007B1ED3">
      <w:pPr>
        <w:pStyle w:val="Odstavekseznama"/>
        <w:numPr>
          <w:ilvl w:val="0"/>
          <w:numId w:val="10"/>
        </w:numPr>
        <w:rPr>
          <w:b/>
          <w:sz w:val="22"/>
          <w:szCs w:val="22"/>
          <w:lang w:val="sl-SI"/>
        </w:rPr>
      </w:pPr>
      <w:r w:rsidRPr="007B1ED3">
        <w:rPr>
          <w:b/>
          <w:sz w:val="22"/>
          <w:szCs w:val="22"/>
          <w:lang w:val="sl-SI"/>
        </w:rPr>
        <w:t xml:space="preserve">PREHODNE IN KONČNE DOLOČBE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10.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Ta Pravilnik prične veljati, ko ga sprejme Svet javnega zavoda CKŠP Izola po pridobitvi soglasja župana Občine Izola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center"/>
        <w:rPr>
          <w:b/>
          <w:sz w:val="22"/>
          <w:szCs w:val="22"/>
          <w:lang w:val="sl-SI"/>
        </w:rPr>
      </w:pPr>
      <w:r w:rsidRPr="00F77C1F">
        <w:rPr>
          <w:b/>
          <w:sz w:val="22"/>
          <w:szCs w:val="22"/>
          <w:lang w:val="sl-SI"/>
        </w:rPr>
        <w:t>11. člen</w:t>
      </w:r>
    </w:p>
    <w:p w:rsidR="007B1ED3" w:rsidRPr="00F77C1F" w:rsidRDefault="007B1ED3" w:rsidP="007B1ED3">
      <w:pPr>
        <w:jc w:val="both"/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 xml:space="preserve">Spremembe tega Pravilnika se uveljavljajo po enakem postopku, kot je bil ta Pravilnik sprejet. 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rPr>
          <w:sz w:val="22"/>
          <w:szCs w:val="22"/>
          <w:lang w:val="sl-SI"/>
        </w:rPr>
      </w:pPr>
      <w:r w:rsidRPr="00F77C1F">
        <w:rPr>
          <w:sz w:val="22"/>
          <w:szCs w:val="22"/>
          <w:lang w:val="sl-SI"/>
        </w:rPr>
        <w:t>Izola, 15.11.2004.</w:t>
      </w:r>
    </w:p>
    <w:p w:rsidR="007B1ED3" w:rsidRPr="00F77C1F" w:rsidRDefault="007B1ED3" w:rsidP="007B1ED3">
      <w:pPr>
        <w:rPr>
          <w:sz w:val="22"/>
          <w:szCs w:val="22"/>
          <w:lang w:val="sl-SI"/>
        </w:rPr>
      </w:pPr>
    </w:p>
    <w:p w:rsidR="007B1ED3" w:rsidRPr="00F77C1F" w:rsidRDefault="007B1ED3" w:rsidP="007B1ED3">
      <w:pPr>
        <w:jc w:val="right"/>
        <w:rPr>
          <w:sz w:val="22"/>
          <w:szCs w:val="22"/>
          <w:lang w:val="sl-SI"/>
        </w:rPr>
      </w:pPr>
      <w:bookmarkStart w:id="0" w:name="_GoBack"/>
      <w:bookmarkEnd w:id="0"/>
      <w:r w:rsidRPr="00F77C1F">
        <w:rPr>
          <w:sz w:val="22"/>
          <w:szCs w:val="22"/>
          <w:lang w:val="sl-SI"/>
        </w:rPr>
        <w:t xml:space="preserve">Predsednik sveta zavoda </w:t>
      </w:r>
    </w:p>
    <w:p w:rsidR="007B1ED3" w:rsidRPr="00F77C1F" w:rsidRDefault="007B1ED3" w:rsidP="007B1ED3">
      <w:pPr>
        <w:ind w:left="7920"/>
        <w:rPr>
          <w:lang w:val="sl-SI"/>
        </w:rPr>
      </w:pPr>
      <w:r w:rsidRPr="00F77C1F">
        <w:rPr>
          <w:sz w:val="22"/>
          <w:szCs w:val="22"/>
          <w:lang w:val="sl-SI"/>
        </w:rPr>
        <w:t>Alojz Zorko,l.r.</w:t>
      </w:r>
    </w:p>
    <w:p w:rsidR="007B1ED3" w:rsidRPr="00AE19E2" w:rsidRDefault="007B1ED3" w:rsidP="007B1ED3">
      <w:pPr>
        <w:rPr>
          <w:lang w:val="sl-SI"/>
        </w:rPr>
      </w:pPr>
    </w:p>
    <w:p w:rsidR="00271E82" w:rsidRDefault="00271E82"/>
    <w:sectPr w:rsidR="00271E82" w:rsidSect="007B1ED3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46" w:rsidRDefault="007B1ED3" w:rsidP="00BB78F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55646" w:rsidRDefault="007B1ED3" w:rsidP="00BB78F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46" w:rsidRDefault="007B1ED3" w:rsidP="00BB78F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855646" w:rsidRDefault="007B1ED3" w:rsidP="00BB78F5">
    <w:pPr>
      <w:pStyle w:val="Nog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09"/>
    <w:multiLevelType w:val="hybridMultilevel"/>
    <w:tmpl w:val="F1B69424"/>
    <w:lvl w:ilvl="0" w:tplc="5B2C1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12681"/>
    <w:multiLevelType w:val="hybridMultilevel"/>
    <w:tmpl w:val="9962D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4049"/>
    <w:multiLevelType w:val="hybridMultilevel"/>
    <w:tmpl w:val="CFDCA206"/>
    <w:lvl w:ilvl="0" w:tplc="5B2C1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B1C65"/>
    <w:multiLevelType w:val="hybridMultilevel"/>
    <w:tmpl w:val="EDB27E70"/>
    <w:lvl w:ilvl="0" w:tplc="5B2C1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265E3"/>
    <w:multiLevelType w:val="hybridMultilevel"/>
    <w:tmpl w:val="4F34E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147A"/>
    <w:multiLevelType w:val="hybridMultilevel"/>
    <w:tmpl w:val="8B6AD3F8"/>
    <w:lvl w:ilvl="0" w:tplc="5B2C1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64209"/>
    <w:multiLevelType w:val="hybridMultilevel"/>
    <w:tmpl w:val="8D965B1C"/>
    <w:lvl w:ilvl="0" w:tplc="5B2C1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15232"/>
    <w:multiLevelType w:val="hybridMultilevel"/>
    <w:tmpl w:val="152A3A7C"/>
    <w:lvl w:ilvl="0" w:tplc="37EE02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E217D7"/>
    <w:multiLevelType w:val="hybridMultilevel"/>
    <w:tmpl w:val="AB208186"/>
    <w:lvl w:ilvl="0" w:tplc="5B2C1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1078B"/>
    <w:multiLevelType w:val="hybridMultilevel"/>
    <w:tmpl w:val="66985CDE"/>
    <w:lvl w:ilvl="0" w:tplc="5B2C1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D3"/>
    <w:rsid w:val="00271E82"/>
    <w:rsid w:val="007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1E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B1ED3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7B1E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vilkastrani">
    <w:name w:val="page number"/>
    <w:basedOn w:val="Privzetapisavaodstavka"/>
    <w:rsid w:val="007B1ED3"/>
  </w:style>
  <w:style w:type="paragraph" w:styleId="Odstavekseznama">
    <w:name w:val="List Paragraph"/>
    <w:basedOn w:val="Navaden"/>
    <w:uiPriority w:val="34"/>
    <w:qFormat/>
    <w:rsid w:val="007B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1E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B1ED3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7B1E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vilkastrani">
    <w:name w:val="page number"/>
    <w:basedOn w:val="Privzetapisavaodstavka"/>
    <w:rsid w:val="007B1ED3"/>
  </w:style>
  <w:style w:type="paragraph" w:styleId="Odstavekseznama">
    <w:name w:val="List Paragraph"/>
    <w:basedOn w:val="Navaden"/>
    <w:uiPriority w:val="34"/>
    <w:qFormat/>
    <w:rsid w:val="007B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5348</Characters>
  <Application>Microsoft Office Word</Application>
  <DocSecurity>0</DocSecurity>
  <Lines>44</Lines>
  <Paragraphs>12</Paragraphs>
  <ScaleCrop>false</ScaleCrop>
  <Company>Občina Izola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1</cp:revision>
  <dcterms:created xsi:type="dcterms:W3CDTF">2017-10-25T12:02:00Z</dcterms:created>
  <dcterms:modified xsi:type="dcterms:W3CDTF">2017-10-25T12:05:00Z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959456473</vt:i4>
  </property>
  <property fmtid="{D5CDD505-2E9C-101B-9397-08002B2CF9AE}" pid="3" name="_NewReviewCycle">
    <vt:lpwstr/>
  </property>
  <property fmtid="{D5CDD505-2E9C-101B-9397-08002B2CF9AE}" pid="4" name="_EmailSubject">
    <vt:lpwstr>JZ kultura - rok do 27-10-2022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</Properties>
</file>