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1A334D" w:rsidRPr="001A334D" w:rsidTr="001A334D">
        <w:trPr>
          <w:tblCellSpacing w:w="15" w:type="dxa"/>
        </w:trPr>
        <w:tc>
          <w:tcPr>
            <w:tcW w:w="4967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A334D" w:rsidRPr="001A334D" w:rsidRDefault="001A334D" w:rsidP="001A334D">
            <w:pPr>
              <w:spacing w:before="0"/>
              <w:jc w:val="left"/>
              <w:rPr>
                <w:rFonts w:ascii="Verdana" w:hAnsi="Verdana"/>
                <w:color w:val="003399"/>
                <w:sz w:val="20"/>
                <w:szCs w:val="20"/>
                <w:lang w:eastAsia="sl-SI"/>
              </w:rPr>
            </w:pPr>
            <w:bookmarkStart w:id="0" w:name="_GoBack"/>
            <w:bookmarkEnd w:id="0"/>
            <w:r w:rsidRPr="001A334D">
              <w:rPr>
                <w:rFonts w:ascii="Verdana" w:hAnsi="Verdana"/>
                <w:color w:val="003399"/>
                <w:sz w:val="20"/>
                <w:szCs w:val="20"/>
                <w:lang w:eastAsia="sl-SI"/>
              </w:rPr>
              <w:t>Program 2017</w:t>
            </w:r>
          </w:p>
        </w:tc>
      </w:tr>
    </w:tbl>
    <w:p w:rsidR="001A334D" w:rsidRPr="001A334D" w:rsidRDefault="001A334D" w:rsidP="001A334D">
      <w:pPr>
        <w:spacing w:before="0"/>
        <w:jc w:val="left"/>
        <w:rPr>
          <w:vanish/>
          <w:sz w:val="20"/>
          <w:szCs w:val="20"/>
          <w:lang w:eastAsia="sl-SI"/>
        </w:rPr>
      </w:pPr>
    </w:p>
    <w:tbl>
      <w:tblPr>
        <w:tblW w:w="9162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2"/>
      </w:tblGrid>
      <w:tr w:rsidR="001A334D" w:rsidRPr="001A334D" w:rsidTr="001A334D">
        <w:trPr>
          <w:tblCellSpacing w:w="15" w:type="dxa"/>
        </w:trPr>
        <w:tc>
          <w:tcPr>
            <w:tcW w:w="9102" w:type="dxa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1A334D" w:rsidRPr="001A334D" w:rsidRDefault="001A334D" w:rsidP="001A334D">
            <w:pPr>
              <w:spacing w:before="0"/>
              <w:jc w:val="left"/>
              <w:rPr>
                <w:rFonts w:ascii="Verdana" w:hAnsi="Verdana"/>
                <w:color w:val="333333"/>
                <w:sz w:val="20"/>
                <w:szCs w:val="20"/>
                <w:lang w:eastAsia="sl-SI"/>
              </w:rPr>
            </w:pPr>
            <w:r w:rsidRPr="001A334D">
              <w:rPr>
                <w:rFonts w:ascii="Verdana" w:hAnsi="Verdana"/>
                <w:color w:val="333333"/>
                <w:sz w:val="20"/>
                <w:szCs w:val="20"/>
                <w:lang w:eastAsia="sl-SI"/>
              </w:rPr>
              <w:t> </w:t>
            </w:r>
          </w:p>
          <w:tbl>
            <w:tblPr>
              <w:tblW w:w="9072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4394"/>
              <w:gridCol w:w="2693"/>
            </w:tblGrid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1493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URA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ORA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 TIME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</w: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KRAJ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LUOGO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PLACE</w:t>
                  </w:r>
                  <w:proofErr w:type="spellEnd"/>
                </w:p>
              </w:tc>
              <w:tc>
                <w:tcPr>
                  <w:tcW w:w="4364" w:type="dxa"/>
                  <w:shd w:val="clear" w:color="auto" w:fill="FF1493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PRIREDITEV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MANIFESTAZIONE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EVENT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1493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ORGANIZATOR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ORGANIZZATORE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ORGANISER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18. 2. 2017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Sobota/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Sabato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Saturday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10:30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Rakitovec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Tradicionalna povorka mask v Rakitovcu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tradizionale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Rakitovec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Traditional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Rakitovec</w:t>
                  </w:r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Prostovoljno gasilsko društvo Rakitovec in Društvo za šport, kulturo in razvoj Rakitovca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pompieri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volontari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Rakitovec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sport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cultura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sviluppo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Rakitovec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Volunteer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firefighters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'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Rakitovec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sports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culture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development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Rakitovec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24. 2. 2017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Petek/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Venerdì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Friday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10:00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Park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Parco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Pietro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Coppo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Izola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Isola</w:t>
                  </w:r>
                  <w:proofErr w:type="spellEnd"/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7. Veliko otroško pustno rajanje za predšolske in šolske otroke z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DJ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Lovrom / 7a Grande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età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prescolare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scolare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DJ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Lovro / 7th Big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Party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preschool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school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children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DJ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Lovro</w:t>
                  </w:r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Občina Izola,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CKŠP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Izola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Comune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Isola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,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CCSM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Isola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Municipality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Izola,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CCSE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Izola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25. 2. 2017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Sobota/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Sabato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Saturday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10:00 - 12:00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Prešernov trg, Koper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Piazza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France Prešeren,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France Prešeren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Square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, Koper</w:t>
                  </w:r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Pustni čas je čas norčij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tempo del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è tempo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delle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pazzie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time is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funniest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time: Otroške pustne ustvarjalnice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Laboratori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workshops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children</w:t>
                  </w:r>
                  <w:proofErr w:type="spellEnd"/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DPM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Koper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AAI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FYA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Koper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10:00 - 11:00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Prešernov trg, Koper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Piazza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France Prešeren,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France Prešeren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Square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, Koper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Plesno rajanje s plesno šolo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Festeggiamenti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Scuola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ballo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celebrations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Dance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School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Plesna šola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Scuola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ballo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Dance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school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Fiona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Koper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9. Istrska pustna povorka 2017 in pustno rajanje s skupino Teci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Teci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9°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del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Istriano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2017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festeggiamenti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carnevaleschi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gruppo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Teci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Teci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9th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Istrian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2017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musical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entertainment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music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band Teci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Teci</w:t>
                  </w:r>
                  <w:proofErr w:type="spellEnd"/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MOK, ZKD MOK,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JSKD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OI MOK,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Predodorm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d.o.o.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CCC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UCA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MOK,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JSKD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OICapodistria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Predodorm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d.o.o.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Municipality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Koper,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UCA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CMK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JSKD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OI MOK,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Predodorm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d.o.o.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Avditorij Portorož-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Pustno rajanje za otroke s Primožem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Forte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–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Gušto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Festeggiamenti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carnevaleschi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Primož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Forte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–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Gušto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celebrations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children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Primož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Forte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–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Gušto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Avditorij Portorož -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14:00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Zazid</w:t>
                  </w:r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Tradicionalna povorka mask v  Zazidu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tradizionale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a Zazid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Traditional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in Zazid</w:t>
                  </w:r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Turistično društvo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Zazid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turistica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Zazid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Tourist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Zazid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18:00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Dvorana doma krajanov v Šmarjah pri Kopru / Sala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della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casa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locali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Šmarje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vicino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lastRenderedPageBreak/>
                    <w:t xml:space="preserve">Hall in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home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locals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in Šmarje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lastRenderedPageBreak/>
                    <w:t xml:space="preserve">Tradicionalno otroško pustno rajanje s čarovnikom Mr. Saturn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tradizionale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mago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Mr. Saturn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Traditional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Party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children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magician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Mr. Saturn</w:t>
                  </w:r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Turistično društvo Šmarje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turistica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Šmarje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Tourist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Šmarje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lastRenderedPageBreak/>
                    <w:t>20:00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Gledališče Tartini, Piran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Teatro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Tartini,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Pirano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Tartini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theatre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, Piran</w:t>
                  </w:r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15. Veliki pustni ples na temo "Cirkus"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XV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Gran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ballo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sul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tema del "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Circo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" / 15th Gala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dance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on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"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Circus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"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theme</w:t>
                  </w:r>
                  <w:proofErr w:type="spellEnd"/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Skupnost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italijanov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Giuseppe Tartini Piran, Avditorij Portorož —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Občina Piran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Comunità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degli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italiani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Giuseppe Tartini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Pirano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Avditorij Portorož –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Comune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Pirano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Italian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Community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Giuseppe Tartini Piran, Avditorij Portorož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Municipality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Piran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21:00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Dvorana / Sala Marezige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Veliko pustovanje s skupinama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Tequila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in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Majka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Grande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i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gruppi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Tequila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Majka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Big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party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music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bandas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Tequila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Majka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Gostilna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Karjola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, Marezige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21:00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Disco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Planet Koper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Capodistria</w:t>
                  </w:r>
                  <w:proofErr w:type="spellEnd"/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Caprisovo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pustovanje med zvezdami s skupino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Gedore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Radio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Capris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stelle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con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gruppo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Gedore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Radio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Capris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Party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stars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with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music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band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Gedore</w:t>
                  </w:r>
                  <w:proofErr w:type="spellEnd"/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Radio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Capris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26. 2. 2017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Nedelja/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Domenica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Sunday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11:00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Movraž</w:t>
                  </w:r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Tradicionalna povorka mask v Movražu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tradizionale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a Movraž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Traditional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in Movraž</w:t>
                  </w:r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Turistično, razvojno, športno in kulturno društvo Movraž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il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turismo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sviluppo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sport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cultura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Movraž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tourism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 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development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,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sport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and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culture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Movraž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13:00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Lucija - Portorož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Lucia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-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7. Portoroška pustna povorka 2017 / 7°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2017 / 7th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in Portorož 2017</w:t>
                  </w:r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Avditorij Portorož -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28. 2. 2017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Torek/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Martedì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/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Tuesday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16:00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>Bezovica</w:t>
                  </w:r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Tradicionalna povorka mask v Bezovici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Corteo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tradizionale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a Bezovica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Traditional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Parade in Bezovica</w:t>
                  </w:r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Društvo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"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Zvroček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1908" Bezovica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17:00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Dvorana zadružnega doma v Dekanih / Sala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presso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casa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della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cooperativa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 / Hall at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house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cooperative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Pustno rajanje za otroke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Festeggiamenti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carnevaleschi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per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bambini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celebrations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for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children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Turistično društvo Dekani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turistica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Tourist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</w:t>
                  </w:r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9012" w:type="dxa"/>
                  <w:gridSpan w:val="3"/>
                  <w:shd w:val="clear" w:color="auto" w:fill="33A1D2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center"/>
                    <w:outlineLvl w:val="0"/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kern w:val="36"/>
                      <w:sz w:val="20"/>
                      <w:szCs w:val="20"/>
                      <w:lang w:eastAsia="sl-SI"/>
                    </w:rPr>
                    <w:t>1. 3. 2017</w:t>
                  </w:r>
                </w:p>
                <w:p w:rsidR="001A334D" w:rsidRPr="001A334D" w:rsidRDefault="001A334D" w:rsidP="001A334D">
                  <w:pPr>
                    <w:spacing w:before="0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Sreda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Mercoledì</w:t>
                  </w:r>
                  <w:proofErr w:type="spellEnd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Wednesday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16:00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Beli križ-Portorož / Croce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bianca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>-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Portorose</w:t>
                  </w:r>
                  <w:proofErr w:type="spellEnd"/>
                </w:p>
              </w:tc>
              <w:tc>
                <w:tcPr>
                  <w:tcW w:w="4364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55. Simbolični pokop pusta / 55°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Funerale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simbolico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del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55th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Symbolic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's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funeral</w:t>
                  </w:r>
                  <w:proofErr w:type="spellEnd"/>
                </w:p>
              </w:tc>
              <w:tc>
                <w:tcPr>
                  <w:tcW w:w="2648" w:type="dxa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Belokriške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maškare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Maschere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di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Croce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Bianca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Beli križ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masks</w:t>
                  </w:r>
                  <w:proofErr w:type="spellEnd"/>
                </w:p>
              </w:tc>
            </w:tr>
            <w:tr w:rsidR="001A334D" w:rsidRPr="001A334D" w:rsidTr="001A334D">
              <w:trPr>
                <w:tblCellSpacing w:w="15" w:type="dxa"/>
              </w:trPr>
              <w:tc>
                <w:tcPr>
                  <w:tcW w:w="1940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b/>
                      <w:bCs/>
                      <w:sz w:val="20"/>
                      <w:szCs w:val="20"/>
                      <w:lang w:eastAsia="sl-SI"/>
                    </w:rPr>
                    <w:t>18:30</w:t>
                  </w:r>
                  <w:r w:rsidRPr="001A334D">
                    <w:rPr>
                      <w:sz w:val="20"/>
                      <w:szCs w:val="20"/>
                      <w:lang w:eastAsia="sl-SI"/>
                    </w:rPr>
                    <w:br/>
                    <w:t xml:space="preserve">Dvorana zadružnega doma v Dekanih / Sala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presso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la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casa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della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cooperativa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 / Hall at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house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of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the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cooperative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</w:t>
                  </w:r>
                </w:p>
              </w:tc>
              <w:tc>
                <w:tcPr>
                  <w:tcW w:w="4364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Pokop pusta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Funerale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del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carnevale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Carnival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funeral</w:t>
                  </w:r>
                  <w:proofErr w:type="spellEnd"/>
                </w:p>
              </w:tc>
              <w:tc>
                <w:tcPr>
                  <w:tcW w:w="2648" w:type="dxa"/>
                  <w:shd w:val="clear" w:color="auto" w:fill="FFFFCC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bottom"/>
                  <w:hideMark/>
                </w:tcPr>
                <w:p w:rsidR="001A334D" w:rsidRPr="001A334D" w:rsidRDefault="001A334D" w:rsidP="001A334D">
                  <w:pPr>
                    <w:spacing w:before="0"/>
                    <w:jc w:val="left"/>
                    <w:rPr>
                      <w:sz w:val="20"/>
                      <w:szCs w:val="20"/>
                      <w:lang w:eastAsia="sl-SI"/>
                    </w:rPr>
                  </w:pPr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Turistično društvo Dekani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Associazione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turistica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 /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Tourist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Pr="001A334D">
                    <w:rPr>
                      <w:sz w:val="20"/>
                      <w:szCs w:val="20"/>
                      <w:lang w:eastAsia="sl-SI"/>
                    </w:rPr>
                    <w:t>Asociation</w:t>
                  </w:r>
                  <w:proofErr w:type="spellEnd"/>
                  <w:r w:rsidRPr="001A334D">
                    <w:rPr>
                      <w:sz w:val="20"/>
                      <w:szCs w:val="20"/>
                      <w:lang w:eastAsia="sl-SI"/>
                    </w:rPr>
                    <w:t xml:space="preserve"> Dekani</w:t>
                  </w:r>
                </w:p>
              </w:tc>
            </w:tr>
          </w:tbl>
          <w:p w:rsidR="001A334D" w:rsidRPr="001A334D" w:rsidRDefault="001A334D" w:rsidP="001A334D">
            <w:pPr>
              <w:spacing w:before="0"/>
              <w:jc w:val="left"/>
              <w:rPr>
                <w:rFonts w:ascii="Verdana" w:hAnsi="Verdana"/>
                <w:color w:val="333333"/>
                <w:sz w:val="20"/>
                <w:szCs w:val="20"/>
                <w:lang w:eastAsia="sl-SI"/>
              </w:rPr>
            </w:pPr>
          </w:p>
        </w:tc>
      </w:tr>
    </w:tbl>
    <w:p w:rsidR="001A334D" w:rsidRPr="001A334D" w:rsidRDefault="001A334D">
      <w:pPr>
        <w:rPr>
          <w:sz w:val="20"/>
          <w:szCs w:val="20"/>
        </w:rPr>
      </w:pPr>
      <w:r w:rsidRPr="001A334D">
        <w:rPr>
          <w:rFonts w:ascii="Verdana" w:hAnsi="Verdana"/>
          <w:color w:val="333333"/>
          <w:sz w:val="20"/>
          <w:szCs w:val="20"/>
          <w:bdr w:val="dotted" w:sz="6" w:space="0" w:color="DDDDDD" w:frame="1"/>
          <w:shd w:val="clear" w:color="auto" w:fill="FFFFFF"/>
          <w:lang w:eastAsia="sl-SI"/>
        </w:rPr>
        <w:lastRenderedPageBreak/>
        <w:t> </w:t>
      </w:r>
    </w:p>
    <w:sectPr w:rsidR="001A334D" w:rsidRPr="001A334D" w:rsidSect="001A334D">
      <w:pgSz w:w="11906" w:h="16838"/>
      <w:pgMar w:top="1417" w:right="70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D"/>
    <w:rsid w:val="001A334D"/>
    <w:rsid w:val="005D0029"/>
    <w:rsid w:val="007F7BF8"/>
    <w:rsid w:val="00F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029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D0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qFormat/>
    <w:rsid w:val="001A33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0029"/>
    <w:rPr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5D0029"/>
    <w:rPr>
      <w:b/>
      <w:bCs/>
    </w:rPr>
  </w:style>
  <w:style w:type="character" w:styleId="Poudarek">
    <w:name w:val="Emphasis"/>
    <w:basedOn w:val="Privzetapisavaodstavka"/>
    <w:uiPriority w:val="20"/>
    <w:qFormat/>
    <w:rsid w:val="005D0029"/>
    <w:rPr>
      <w:i/>
      <w:iCs/>
    </w:rPr>
  </w:style>
  <w:style w:type="paragraph" w:styleId="Odstavekseznama">
    <w:name w:val="List Paragraph"/>
    <w:basedOn w:val="Navaden"/>
    <w:uiPriority w:val="34"/>
    <w:qFormat/>
    <w:rsid w:val="005D002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A334D"/>
    <w:rPr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A334D"/>
    <w:pPr>
      <w:spacing w:before="100" w:beforeAutospacing="1" w:after="100" w:afterAutospacing="1"/>
      <w:jc w:val="left"/>
    </w:pPr>
    <w:rPr>
      <w:lang w:eastAsia="sl-SI"/>
    </w:rPr>
  </w:style>
  <w:style w:type="character" w:customStyle="1" w:styleId="articleseparator">
    <w:name w:val="article_separator"/>
    <w:basedOn w:val="Privzetapisavaodstavka"/>
    <w:rsid w:val="001A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0029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5D0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qFormat/>
    <w:rsid w:val="001A33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D0029"/>
    <w:rPr>
      <w:b/>
      <w:bCs/>
      <w:kern w:val="36"/>
      <w:sz w:val="48"/>
      <w:szCs w:val="48"/>
    </w:rPr>
  </w:style>
  <w:style w:type="character" w:styleId="Krepko">
    <w:name w:val="Strong"/>
    <w:basedOn w:val="Privzetapisavaodstavka"/>
    <w:uiPriority w:val="22"/>
    <w:qFormat/>
    <w:rsid w:val="005D0029"/>
    <w:rPr>
      <w:b/>
      <w:bCs/>
    </w:rPr>
  </w:style>
  <w:style w:type="character" w:styleId="Poudarek">
    <w:name w:val="Emphasis"/>
    <w:basedOn w:val="Privzetapisavaodstavka"/>
    <w:uiPriority w:val="20"/>
    <w:qFormat/>
    <w:rsid w:val="005D0029"/>
    <w:rPr>
      <w:i/>
      <w:iCs/>
    </w:rPr>
  </w:style>
  <w:style w:type="paragraph" w:styleId="Odstavekseznama">
    <w:name w:val="List Paragraph"/>
    <w:basedOn w:val="Navaden"/>
    <w:uiPriority w:val="34"/>
    <w:qFormat/>
    <w:rsid w:val="005D002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1A334D"/>
    <w:rPr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A334D"/>
    <w:pPr>
      <w:spacing w:before="100" w:beforeAutospacing="1" w:after="100" w:afterAutospacing="1"/>
      <w:jc w:val="left"/>
    </w:pPr>
    <w:rPr>
      <w:lang w:eastAsia="sl-SI"/>
    </w:rPr>
  </w:style>
  <w:style w:type="character" w:customStyle="1" w:styleId="articleseparator">
    <w:name w:val="article_separator"/>
    <w:basedOn w:val="Privzetapisavaodstavka"/>
    <w:rsid w:val="001A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galerija</dc:creator>
  <cp:lastModifiedBy>galerija</cp:lastModifiedBy>
  <cp:revision>1</cp:revision>
  <dcterms:created xsi:type="dcterms:W3CDTF">2017-02-14T08:31:00Z</dcterms:created>
  <dcterms:modified xsi:type="dcterms:W3CDTF">2017-02-14T08:38:00Z</dcterms:modified>
</cp:coreProperties>
</file>